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D27C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6A719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36"/>
          <w:szCs w:val="36"/>
        </w:rPr>
        <w:t>进修生离院手续办理表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843"/>
        <w:gridCol w:w="1162"/>
        <w:gridCol w:w="4836"/>
      </w:tblGrid>
      <w:tr w14:paraId="1F96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0" w:type="dxa"/>
            <w:gridSpan w:val="3"/>
            <w:vMerge w:val="restart"/>
            <w:vAlign w:val="center"/>
          </w:tcPr>
          <w:p w14:paraId="7217C8C4"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姓名：</w:t>
            </w:r>
          </w:p>
        </w:tc>
        <w:tc>
          <w:tcPr>
            <w:tcW w:w="1162" w:type="dxa"/>
            <w:vMerge w:val="restart"/>
            <w:vAlign w:val="center"/>
          </w:tcPr>
          <w:p w14:paraId="54AC183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性别：</w:t>
            </w:r>
          </w:p>
        </w:tc>
        <w:tc>
          <w:tcPr>
            <w:tcW w:w="4836" w:type="dxa"/>
            <w:vAlign w:val="center"/>
          </w:tcPr>
          <w:p w14:paraId="09B0304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入培时间</w:t>
            </w:r>
            <w:r>
              <w:rPr>
                <w:rFonts w:ascii="宋体" w:hAnsi="宋体"/>
                <w:color w:val="000000"/>
              </w:rPr>
              <w:t>：   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  年    月    日</w:t>
            </w:r>
          </w:p>
        </w:tc>
      </w:tr>
      <w:tr w14:paraId="3725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70" w:type="dxa"/>
            <w:gridSpan w:val="3"/>
            <w:vMerge w:val="continue"/>
            <w:vAlign w:val="center"/>
          </w:tcPr>
          <w:p w14:paraId="7E37E590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326233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36" w:type="dxa"/>
            <w:vAlign w:val="center"/>
          </w:tcPr>
          <w:p w14:paraId="26C26CB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离院时间</w:t>
            </w:r>
            <w:r>
              <w:rPr>
                <w:rFonts w:ascii="宋体" w:hAnsi="宋体"/>
                <w:color w:val="000000"/>
              </w:rPr>
              <w:t>：      年    月    日</w:t>
            </w:r>
          </w:p>
        </w:tc>
      </w:tr>
      <w:tr w14:paraId="6BFF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27" w:type="dxa"/>
            <w:gridSpan w:val="2"/>
            <w:vAlign w:val="center"/>
          </w:tcPr>
          <w:p w14:paraId="75EF1378">
            <w:pPr>
              <w:jc w:val="center"/>
              <w:rPr>
                <w:b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6841" w:type="dxa"/>
            <w:gridSpan w:val="3"/>
            <w:vAlign w:val="center"/>
          </w:tcPr>
          <w:p w14:paraId="57DBB38C">
            <w:pPr>
              <w:rPr>
                <w:b/>
                <w:bCs/>
                <w:color w:val="000000"/>
                <w:szCs w:val="21"/>
              </w:rPr>
            </w:pPr>
          </w:p>
        </w:tc>
      </w:tr>
      <w:tr w14:paraId="5B68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71" w:type="dxa"/>
            <w:textDirection w:val="tbRlV"/>
            <w:vAlign w:val="center"/>
          </w:tcPr>
          <w:p w14:paraId="51F1B2CB">
            <w:pPr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进修科室</w:t>
            </w:r>
          </w:p>
        </w:tc>
        <w:tc>
          <w:tcPr>
            <w:tcW w:w="7797" w:type="dxa"/>
            <w:gridSpan w:val="4"/>
          </w:tcPr>
          <w:p w14:paraId="648C840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科室相关工作交接：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14:paraId="22D2C3F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科室配套物品等：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14:paraId="3BD4CC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3.扣款原因：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扣款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额：  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元</w:t>
            </w:r>
          </w:p>
          <w:p w14:paraId="1F2A2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EB03D36">
            <w:pPr>
              <w:widowControl/>
              <w:ind w:firstLine="1890" w:firstLineChars="90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经办人：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14:paraId="2C31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771" w:type="dxa"/>
            <w:textDirection w:val="tbRlV"/>
            <w:vAlign w:val="center"/>
          </w:tcPr>
          <w:p w14:paraId="7C7E8576">
            <w:pPr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科教科</w:t>
            </w:r>
          </w:p>
        </w:tc>
        <w:tc>
          <w:tcPr>
            <w:tcW w:w="7797" w:type="dxa"/>
            <w:gridSpan w:val="4"/>
            <w:tcBorders>
              <w:bottom w:val="single" w:color="000000" w:sz="2" w:space="0"/>
            </w:tcBorders>
          </w:tcPr>
          <w:p w14:paraId="6ED6167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1.胸牌: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未办理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□缺项</w:t>
            </w:r>
          </w:p>
          <w:p w14:paraId="4ADDF38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2.进修申请鉴定表: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完成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□缺项</w:t>
            </w:r>
          </w:p>
          <w:p w14:paraId="641CF68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3.进修结业证/进修证明：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完成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□缺项</w:t>
            </w:r>
          </w:p>
          <w:p w14:paraId="691FDD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4.进修费：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已缴费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未缴费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 w14:paraId="4A87018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5.发票：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已开具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未开具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</w:p>
          <w:p w14:paraId="41D422EF">
            <w:pPr>
              <w:widowControl/>
              <w:ind w:firstLine="1890" w:firstLineChars="9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5565C3">
            <w:pPr>
              <w:widowControl/>
              <w:ind w:firstLine="2310" w:firstLineChars="110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14:paraId="3E6F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771" w:type="dxa"/>
            <w:textDirection w:val="tbRlV"/>
            <w:vAlign w:val="center"/>
          </w:tcPr>
          <w:p w14:paraId="6DE2B5D4">
            <w:pPr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总务科</w:t>
            </w:r>
          </w:p>
        </w:tc>
        <w:tc>
          <w:tcPr>
            <w:tcW w:w="7797" w:type="dxa"/>
            <w:gridSpan w:val="4"/>
            <w:tcBorders>
              <w:bottom w:val="single" w:color="000000" w:sz="2" w:space="0"/>
            </w:tcBorders>
            <w:vAlign w:val="center"/>
          </w:tcPr>
          <w:p w14:paraId="251F40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公寓房房号（    ）钥匙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未办理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□缺项</w:t>
            </w:r>
          </w:p>
          <w:p w14:paraId="65C923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F9D19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5E61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771" w:type="dxa"/>
            <w:textDirection w:val="tbRlV"/>
            <w:vAlign w:val="center"/>
          </w:tcPr>
          <w:p w14:paraId="24241CA6">
            <w:pPr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公寓物管处</w:t>
            </w:r>
          </w:p>
        </w:tc>
        <w:tc>
          <w:tcPr>
            <w:tcW w:w="7797" w:type="dxa"/>
            <w:gridSpan w:val="4"/>
            <w:tcBorders>
              <w:bottom w:val="single" w:color="000000" w:sz="2" w:space="0"/>
            </w:tcBorders>
          </w:tcPr>
          <w:p w14:paraId="1B26577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1.公寓资产：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□移交完毕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未移交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</w:p>
          <w:p w14:paraId="1BD80D1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2.水费: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已缴清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未缴清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</w:p>
          <w:p w14:paraId="162ACF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3.电费: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已缴清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未缴清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5F84F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</w:t>
            </w:r>
          </w:p>
          <w:p w14:paraId="7206A8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  <w:tr w14:paraId="469C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771" w:type="dxa"/>
            <w:tcBorders>
              <w:bottom w:val="single" w:color="000000" w:sz="2" w:space="0"/>
            </w:tcBorders>
            <w:vAlign w:val="center"/>
          </w:tcPr>
          <w:p w14:paraId="4118B63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离院情况审核</w:t>
            </w:r>
          </w:p>
        </w:tc>
        <w:tc>
          <w:tcPr>
            <w:tcW w:w="7797" w:type="dxa"/>
            <w:gridSpan w:val="4"/>
            <w:tcBorders>
              <w:bottom w:val="single" w:color="000000" w:sz="2" w:space="0"/>
            </w:tcBorders>
            <w:vAlign w:val="center"/>
          </w:tcPr>
          <w:p w14:paraId="2CD20B98">
            <w:pPr>
              <w:rPr>
                <w:color w:val="000000"/>
                <w:szCs w:val="21"/>
              </w:rPr>
            </w:pPr>
          </w:p>
          <w:p w14:paraId="66D17A4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□合格           □不合格             □其他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</w:p>
          <w:p w14:paraId="158AE080">
            <w:pPr>
              <w:rPr>
                <w:color w:val="000000"/>
                <w:szCs w:val="21"/>
                <w:u w:val="single"/>
              </w:rPr>
            </w:pPr>
          </w:p>
          <w:p w14:paraId="763B556E">
            <w:pPr>
              <w:jc w:val="right"/>
              <w:rPr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14:paraId="1C07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71" w:type="dxa"/>
            <w:tcBorders>
              <w:top w:val="single" w:color="000000" w:sz="2" w:space="0"/>
            </w:tcBorders>
            <w:textDirection w:val="tbRlV"/>
            <w:vAlign w:val="center"/>
          </w:tcPr>
          <w:p w14:paraId="70645DD6">
            <w:pPr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7797" w:type="dxa"/>
            <w:gridSpan w:val="4"/>
            <w:tcBorders>
              <w:top w:val="single" w:color="000000" w:sz="2" w:space="0"/>
            </w:tcBorders>
            <w:vAlign w:val="center"/>
          </w:tcPr>
          <w:p w14:paraId="3AA90A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本人对以上项目均已确认无误，愿遵照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管理规定办理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126273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E677B6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签名：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  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日</w:t>
            </w:r>
          </w:p>
        </w:tc>
      </w:tr>
    </w:tbl>
    <w:p w14:paraId="6C13FF6F">
      <w:pPr>
        <w:widowControl/>
        <w:spacing w:line="276" w:lineRule="auto"/>
        <w:ind w:right="-57" w:rightChars="-27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注：1</w:t>
      </w:r>
      <w:r>
        <w:rPr>
          <w:rFonts w:hint="eastAsia"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以上表格由</w:t>
      </w:r>
      <w:r>
        <w:rPr>
          <w:rFonts w:hint="eastAsia" w:ascii="宋体" w:hAnsi="宋体" w:cs="宋体"/>
          <w:color w:val="000000"/>
          <w:kern w:val="0"/>
          <w:szCs w:val="21"/>
        </w:rPr>
        <w:t>离院人员</w:t>
      </w:r>
      <w:r>
        <w:rPr>
          <w:rFonts w:ascii="宋体" w:hAnsi="宋体" w:cs="宋体"/>
          <w:color w:val="000000"/>
          <w:kern w:val="0"/>
          <w:szCs w:val="21"/>
        </w:rPr>
        <w:t>按表格顺序递交各部门办理</w:t>
      </w:r>
      <w:r>
        <w:rPr>
          <w:rFonts w:hint="eastAsia" w:ascii="宋体" w:hAnsi="宋体" w:cs="宋体"/>
          <w:color w:val="000000"/>
          <w:kern w:val="0"/>
          <w:szCs w:val="21"/>
        </w:rPr>
        <w:t>，办妥离院手续后，将此表交科教科备案，方可离开单位</w:t>
      </w:r>
      <w:r>
        <w:rPr>
          <w:rFonts w:ascii="宋体" w:hAnsi="宋体" w:cs="宋体"/>
          <w:color w:val="000000"/>
          <w:kern w:val="0"/>
          <w:szCs w:val="21"/>
        </w:rPr>
        <w:t>；</w:t>
      </w:r>
    </w:p>
    <w:p w14:paraId="4DA1E2BC">
      <w:pPr>
        <w:widowControl/>
        <w:spacing w:line="276" w:lineRule="auto"/>
        <w:ind w:right="-57" w:rightChars="-27"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本职工作未交接清楚，签字人要负</w:t>
      </w:r>
      <w:r>
        <w:rPr>
          <w:rFonts w:hint="eastAsia" w:ascii="宋体" w:hAnsi="宋体" w:cs="宋体"/>
          <w:color w:val="000000"/>
          <w:kern w:val="0"/>
          <w:szCs w:val="21"/>
        </w:rPr>
        <w:t>全面</w:t>
      </w:r>
      <w:r>
        <w:rPr>
          <w:rFonts w:ascii="宋体" w:hAnsi="宋体" w:cs="宋体"/>
          <w:color w:val="000000"/>
          <w:kern w:val="0"/>
          <w:szCs w:val="21"/>
        </w:rPr>
        <w:t>责任，若涉及未追索回来的任何物品，签字人要负责追索，追索未果时，负责赔偿；</w:t>
      </w:r>
    </w:p>
    <w:p w14:paraId="7BA0AFA2">
      <w:pPr>
        <w:widowControl/>
        <w:spacing w:line="276" w:lineRule="auto"/>
        <w:ind w:right="-57" w:rightChars="-27"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经办人为交接部门指定人员，负责监督和支持办理离</w:t>
      </w:r>
      <w:r>
        <w:rPr>
          <w:rFonts w:hint="eastAsia" w:ascii="宋体" w:hAnsi="宋体" w:cs="宋体"/>
          <w:color w:val="000000"/>
          <w:kern w:val="0"/>
          <w:szCs w:val="21"/>
        </w:rPr>
        <w:t>院</w:t>
      </w:r>
      <w:r>
        <w:rPr>
          <w:rFonts w:ascii="宋体" w:hAnsi="宋体" w:cs="宋体"/>
          <w:color w:val="000000"/>
          <w:kern w:val="0"/>
          <w:szCs w:val="21"/>
        </w:rPr>
        <w:t>手续；</w:t>
      </w:r>
    </w:p>
    <w:p w14:paraId="47BB3D01">
      <w:pPr>
        <w:widowControl/>
        <w:spacing w:line="276" w:lineRule="auto"/>
        <w:ind w:right="-57" w:rightChars="-27" w:firstLine="420" w:firstLineChars="200"/>
        <w:jc w:val="left"/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以上数字金额涂改无效，各栏由交接部门</w:t>
      </w:r>
      <w:r>
        <w:rPr>
          <w:rFonts w:hint="eastAsia" w:ascii="宋体" w:hAnsi="宋体" w:cs="宋体"/>
          <w:color w:val="000000"/>
          <w:kern w:val="0"/>
          <w:szCs w:val="21"/>
        </w:rPr>
        <w:t>经办人本人</w:t>
      </w:r>
      <w:r>
        <w:rPr>
          <w:rFonts w:ascii="宋体" w:hAnsi="宋体" w:cs="宋体"/>
          <w:color w:val="000000"/>
          <w:kern w:val="0"/>
          <w:szCs w:val="21"/>
        </w:rPr>
        <w:t>签字有效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9311CA0-C262-416E-8BC6-4A3EEE7CFF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131793C-9091-4B5D-9758-022FD05D9A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77C9F"/>
    <w:multiLevelType w:val="singleLevel"/>
    <w:tmpl w:val="56177C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B366A0F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4200</Words>
  <Characters>4312</Characters>
  <Lines>52</Lines>
  <Paragraphs>14</Paragraphs>
  <TotalTime>9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E61966BB96F0450ABB10922205AE9229_13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